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41AB1" w14:textId="77777777" w:rsidR="007906F7" w:rsidRDefault="007906F7" w:rsidP="007906F7">
      <w:pPr>
        <w:pStyle w:val="Heading4"/>
        <w:rPr>
          <w:u w:val="single"/>
        </w:rPr>
      </w:pPr>
      <w:r>
        <w:rPr>
          <w:u w:val="single"/>
        </w:rPr>
        <w:t>Request for Proposal – Legal Services – Landlord Tenant Eviction</w:t>
      </w:r>
    </w:p>
    <w:p w14:paraId="1E40C840" w14:textId="77777777" w:rsidR="007906F7" w:rsidRDefault="007906F7" w:rsidP="007906F7">
      <w:pPr>
        <w:jc w:val="center"/>
      </w:pPr>
    </w:p>
    <w:p w14:paraId="364F11D2" w14:textId="77777777" w:rsidR="007906F7" w:rsidRDefault="007906F7" w:rsidP="007906F7">
      <w:r>
        <w:t xml:space="preserve">The </w:t>
      </w:r>
      <w:proofErr w:type="spellStart"/>
      <w:r>
        <w:t>Greenburgh</w:t>
      </w:r>
      <w:proofErr w:type="spellEnd"/>
      <w:r>
        <w:t xml:space="preserve"> Housing Authority (GHA) is soliciting proposals from qualified law firms to furnish professional legal services in connection with landlord tenant eviction cases.  The initial contract would be for two years with the option for a two-year extension. GHA is a municipal housing authority responsible for 246 public housing units and 245 families served under the Section Eight Program. </w:t>
      </w:r>
    </w:p>
    <w:p w14:paraId="126B8593" w14:textId="77777777" w:rsidR="007906F7" w:rsidRDefault="007906F7" w:rsidP="007906F7"/>
    <w:p w14:paraId="41F01B8A" w14:textId="77777777" w:rsidR="007906F7" w:rsidRDefault="007906F7" w:rsidP="007906F7">
      <w:r>
        <w:t xml:space="preserve">Legal services will also be required for the Housing Authority’s development corporation, the </w:t>
      </w:r>
      <w:proofErr w:type="spellStart"/>
      <w:r>
        <w:t>Greenburgh</w:t>
      </w:r>
      <w:proofErr w:type="spellEnd"/>
      <w:r>
        <w:t xml:space="preserve"> Housing Development Corporation (GHDC). The GHDC builds affordable housing and manages nine units of affordable housing. </w:t>
      </w:r>
    </w:p>
    <w:p w14:paraId="335D4D62" w14:textId="77777777" w:rsidR="007906F7" w:rsidRDefault="007906F7" w:rsidP="007906F7"/>
    <w:p w14:paraId="1D6E70AF" w14:textId="77777777" w:rsidR="007906F7" w:rsidRDefault="007906F7" w:rsidP="007906F7">
      <w:r>
        <w:t xml:space="preserve">Must have thorough knowledge of public housing laws, rules and regulations and landlord tenant matters. Interested firms or individuals may obtain a request for proposal (RFP) by downloading the RFP from </w:t>
      </w:r>
      <w:hyperlink r:id="rId4" w:history="1">
        <w:r w:rsidRPr="009714BE">
          <w:rPr>
            <w:rStyle w:val="Hyperlink"/>
          </w:rPr>
          <w:t>www.greenburghhousing.org</w:t>
        </w:r>
      </w:hyperlink>
      <w:r>
        <w:t xml:space="preserve"> or by contacting the </w:t>
      </w:r>
      <w:proofErr w:type="spellStart"/>
      <w:r>
        <w:t>Greenburgh</w:t>
      </w:r>
      <w:proofErr w:type="spellEnd"/>
      <w:r>
        <w:t xml:space="preserve"> Housing Authority at (914) 946-2110 or in person at the address below. </w:t>
      </w:r>
    </w:p>
    <w:p w14:paraId="30E5B960" w14:textId="77777777" w:rsidR="007906F7" w:rsidRDefault="007906F7" w:rsidP="007906F7"/>
    <w:p w14:paraId="78055C82" w14:textId="77777777" w:rsidR="007906F7" w:rsidRDefault="007906F7" w:rsidP="007906F7">
      <w:proofErr w:type="spellStart"/>
      <w:r>
        <w:t>Greenburgh</w:t>
      </w:r>
      <w:proofErr w:type="spellEnd"/>
      <w:r>
        <w:t xml:space="preserve"> Housing Authority is an Equal Opportunity Employer.</w:t>
      </w:r>
    </w:p>
    <w:p w14:paraId="00BACFC1" w14:textId="77777777" w:rsidR="007906F7" w:rsidRDefault="007906F7" w:rsidP="007906F7"/>
    <w:p w14:paraId="19C0E194" w14:textId="582AA913" w:rsidR="007906F7" w:rsidRPr="005800F4" w:rsidRDefault="007906F7" w:rsidP="007906F7">
      <w:r>
        <w:t xml:space="preserve">All proposals must be received by </w:t>
      </w:r>
      <w:r>
        <w:rPr>
          <w:b/>
          <w:bCs/>
        </w:rPr>
        <w:t xml:space="preserve">4PM, Friday </w:t>
      </w:r>
      <w:r w:rsidR="00665173">
        <w:rPr>
          <w:b/>
          <w:bCs/>
        </w:rPr>
        <w:t>September 21</w:t>
      </w:r>
      <w:bookmarkStart w:id="0" w:name="_GoBack"/>
      <w:bookmarkEnd w:id="0"/>
      <w:r>
        <w:rPr>
          <w:b/>
          <w:bCs/>
        </w:rPr>
        <w:t xml:space="preserve">, 2018 </w:t>
      </w:r>
      <w:r w:rsidRPr="005800F4">
        <w:rPr>
          <w:bCs/>
        </w:rPr>
        <w:t>and must be sent or delivered to:</w:t>
      </w:r>
    </w:p>
    <w:p w14:paraId="179AA2AB" w14:textId="77777777" w:rsidR="007906F7" w:rsidRDefault="007906F7" w:rsidP="007906F7">
      <w:pPr>
        <w:jc w:val="center"/>
      </w:pPr>
    </w:p>
    <w:p w14:paraId="225F2612" w14:textId="77777777" w:rsidR="007906F7" w:rsidRDefault="007906F7" w:rsidP="007906F7">
      <w:pPr>
        <w:jc w:val="center"/>
      </w:pPr>
      <w:r>
        <w:t>Raju Abraham, Executive Director</w:t>
      </w:r>
    </w:p>
    <w:p w14:paraId="37443541" w14:textId="77777777" w:rsidR="007906F7" w:rsidRDefault="007906F7" w:rsidP="007906F7">
      <w:pPr>
        <w:jc w:val="center"/>
      </w:pPr>
      <w:proofErr w:type="spellStart"/>
      <w:r>
        <w:t>Greenburgh</w:t>
      </w:r>
      <w:proofErr w:type="spellEnd"/>
      <w:r>
        <w:t xml:space="preserve"> Housing Authority</w:t>
      </w:r>
    </w:p>
    <w:p w14:paraId="4EBBBCFE" w14:textId="77777777" w:rsidR="007906F7" w:rsidRDefault="007906F7" w:rsidP="007906F7">
      <w:pPr>
        <w:jc w:val="center"/>
      </w:pPr>
      <w:r>
        <w:t>9 Maple Street</w:t>
      </w:r>
    </w:p>
    <w:p w14:paraId="134E2B40" w14:textId="77777777" w:rsidR="007906F7" w:rsidRDefault="007906F7" w:rsidP="007906F7">
      <w:pPr>
        <w:jc w:val="center"/>
      </w:pPr>
      <w:r>
        <w:t>White Plains, NY 10603</w:t>
      </w:r>
    </w:p>
    <w:p w14:paraId="6FA5FA75" w14:textId="77777777" w:rsidR="00C95218" w:rsidRDefault="00665173"/>
    <w:sectPr w:rsidR="00C9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F7"/>
    <w:rsid w:val="004927FB"/>
    <w:rsid w:val="00665173"/>
    <w:rsid w:val="007906F7"/>
    <w:rsid w:val="0087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72F2"/>
  <w15:chartTrackingRefBased/>
  <w15:docId w15:val="{957E4E52-D2B0-4F94-BC1B-E980DFC4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6F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7906F7"/>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906F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906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enburgh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Keicia Blanch</dc:creator>
  <cp:keywords/>
  <dc:description/>
  <cp:lastModifiedBy>Keicia Blanch</cp:lastModifiedBy>
  <cp:revision>2</cp:revision>
  <dcterms:created xsi:type="dcterms:W3CDTF">2018-08-27T15:09:00Z</dcterms:created>
  <dcterms:modified xsi:type="dcterms:W3CDTF">2018-08-27T15:09:00Z</dcterms:modified>
</cp:coreProperties>
</file>